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16D17" w14:textId="07CEB0BF" w:rsidR="00CC1F88" w:rsidRDefault="00CC1F88" w:rsidP="00CC1F88">
      <w:pPr>
        <w:pStyle w:val="p1"/>
        <w:jc w:val="center"/>
        <w:rPr>
          <w:rStyle w:val="s1"/>
          <w:b/>
        </w:rPr>
      </w:pPr>
      <w:r w:rsidRPr="008303FF">
        <w:rPr>
          <w:rStyle w:val="s1"/>
          <w:b/>
        </w:rPr>
        <w:t>Анн</w:t>
      </w:r>
      <w:bookmarkStart w:id="0" w:name="_GoBack"/>
      <w:bookmarkEnd w:id="0"/>
      <w:r w:rsidRPr="008303FF">
        <w:rPr>
          <w:rStyle w:val="s1"/>
          <w:b/>
        </w:rPr>
        <w:t xml:space="preserve">тация к рабочей программе по физике </w:t>
      </w:r>
      <w:r>
        <w:rPr>
          <w:rStyle w:val="s1"/>
          <w:b/>
        </w:rPr>
        <w:t xml:space="preserve">10 – 11 </w:t>
      </w:r>
      <w:r w:rsidRPr="008303FF">
        <w:rPr>
          <w:rStyle w:val="s1"/>
          <w:b/>
        </w:rPr>
        <w:t>класс</w:t>
      </w:r>
      <w:r>
        <w:rPr>
          <w:rStyle w:val="s1"/>
          <w:b/>
        </w:rPr>
        <w:t>ы</w:t>
      </w:r>
    </w:p>
    <w:p w14:paraId="73C2CF76" w14:textId="77777777" w:rsidR="00CC1F88" w:rsidRPr="002530B8" w:rsidRDefault="00CC1F88" w:rsidP="00CC1F88">
      <w:pPr>
        <w:pStyle w:val="p1"/>
        <w:jc w:val="both"/>
        <w:rPr>
          <w:rStyle w:val="s1"/>
        </w:rPr>
      </w:pPr>
      <w:r>
        <w:t xml:space="preserve">        Рабочая программа учебного предмета «Физика» разработана на основе требований к планируемым результатам освоения основой образовательной программы </w:t>
      </w:r>
      <w:r>
        <w:rPr>
          <w:color w:val="000000"/>
        </w:rPr>
        <w:t>МОУ «Средняя школа №9»</w:t>
      </w:r>
      <w:r>
        <w:t xml:space="preserve">, реализующей ФГОС на уровне среднего общего образования. </w:t>
      </w:r>
      <w:r>
        <w:rPr>
          <w:color w:val="000000"/>
        </w:rPr>
        <w:t>Программа ориентирована на использование линии УМК Г.Я. Мякишева и др.: «</w:t>
      </w:r>
      <w:r>
        <w:t>Физика. Базовый уровень. 10-11 класс»</w:t>
      </w:r>
      <w:r>
        <w:rPr>
          <w:b/>
          <w:bCs/>
        </w:rPr>
        <w:t xml:space="preserve">    </w:t>
      </w:r>
    </w:p>
    <w:p w14:paraId="139DE658" w14:textId="77777777" w:rsidR="00CC1F88" w:rsidRDefault="00CC1F88" w:rsidP="00CC1F88">
      <w:pPr>
        <w:suppressAutoHyphens/>
        <w:spacing w:after="0" w:line="100" w:lineRule="atLeast"/>
        <w:ind w:firstLine="4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физики на базовом уровне ориентировано на обеспечение общеобразовательной и общекультурной подготовки выпускников. Содержание базового курса позволяет использовать знания о физических объектах и процессах для: </w:t>
      </w:r>
    </w:p>
    <w:p w14:paraId="2B9A76D7" w14:textId="77777777" w:rsidR="00CC1F88" w:rsidRDefault="00CC1F88" w:rsidP="00CC1F88">
      <w:pPr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обеспечения безопасности при обращении с приборами и техническими устройствами; </w:t>
      </w:r>
    </w:p>
    <w:p w14:paraId="5FCDEAC6" w14:textId="77777777" w:rsidR="00CC1F88" w:rsidRDefault="00CC1F88" w:rsidP="00CC1F88">
      <w:pPr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сохранения здоровья и соблюдения норм экологического поведения в окружающей среде;</w:t>
      </w:r>
    </w:p>
    <w:p w14:paraId="79B49182" w14:textId="77777777" w:rsidR="00CC1F88" w:rsidRDefault="00CC1F88" w:rsidP="00CC1F88">
      <w:pPr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 принятия решений в повседневной жизни.</w:t>
      </w:r>
    </w:p>
    <w:p w14:paraId="1F3F116E" w14:textId="77777777" w:rsidR="00CC1F88" w:rsidRDefault="00CC1F88" w:rsidP="00CC1F88">
      <w:pPr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Изучение физики в средней школе на базовом уровне направлено на достижение следующих целей:</w:t>
      </w:r>
    </w:p>
    <w:p w14:paraId="518C5D56" w14:textId="77777777" w:rsidR="00CC1F88" w:rsidRDefault="00CC1F88" w:rsidP="00CC1F88">
      <w:pPr>
        <w:numPr>
          <w:ilvl w:val="0"/>
          <w:numId w:val="2"/>
        </w:numPr>
        <w:suppressAutoHyphens/>
        <w:spacing w:after="0" w:line="216" w:lineRule="auto"/>
        <w:jc w:val="both"/>
        <w:rPr>
          <w:rFonts w:ascii="Times New Roman" w:hAnsi="Times New Roman" w:cs="Times New Roman"/>
          <w:spacing w:val="1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обучающихся умения видеть и понимать ценность образования, зна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чимость физического знания для каждого </w:t>
      </w:r>
      <w:r>
        <w:rPr>
          <w:rFonts w:ascii="Times New Roman" w:hAnsi="Times New Roman" w:cs="Times New Roman"/>
          <w:sz w:val="24"/>
          <w:szCs w:val="24"/>
        </w:rPr>
        <w:t xml:space="preserve">человека; умений различать факты и оценки, 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сравнивать оценочные выводы, видеть их </w:t>
      </w:r>
      <w:r>
        <w:rPr>
          <w:rFonts w:ascii="Times New Roman" w:hAnsi="Times New Roman" w:cs="Times New Roman"/>
          <w:sz w:val="24"/>
          <w:szCs w:val="24"/>
        </w:rPr>
        <w:t>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14:paraId="10E584D0" w14:textId="77777777" w:rsidR="00CC1F88" w:rsidRDefault="00CC1F88" w:rsidP="00CC1F88">
      <w:pPr>
        <w:numPr>
          <w:ilvl w:val="0"/>
          <w:numId w:val="2"/>
        </w:numPr>
        <w:suppressAutoHyphens/>
        <w:spacing w:after="0" w:line="216" w:lineRule="auto"/>
        <w:jc w:val="both"/>
        <w:rPr>
          <w:rFonts w:ascii="Times New Roman" w:hAnsi="Times New Roman" w:cs="Times New Roman"/>
          <w:spacing w:val="15"/>
          <w:sz w:val="24"/>
          <w:szCs w:val="24"/>
        </w:rPr>
      </w:pPr>
      <w:r>
        <w:rPr>
          <w:rFonts w:ascii="Times New Roman" w:hAnsi="Times New Roman" w:cs="Times New Roman"/>
          <w:spacing w:val="15"/>
          <w:sz w:val="24"/>
          <w:szCs w:val="24"/>
        </w:rPr>
        <w:t xml:space="preserve">формирование у обучающихся целостного </w:t>
      </w:r>
      <w:r>
        <w:rPr>
          <w:rFonts w:ascii="Times New Roman" w:hAnsi="Times New Roman" w:cs="Times New Roman"/>
          <w:sz w:val="24"/>
          <w:szCs w:val="24"/>
        </w:rPr>
        <w:t>представления о мире и роли физики в со</w:t>
      </w:r>
      <w:r>
        <w:rPr>
          <w:rFonts w:ascii="Times New Roman" w:hAnsi="Times New Roman" w:cs="Times New Roman"/>
          <w:spacing w:val="15"/>
          <w:sz w:val="24"/>
          <w:szCs w:val="24"/>
        </w:rPr>
        <w:t>здании современной естественно-научной картины мира; умения объяснять объекты и процессы окружающей действительно</w:t>
      </w:r>
      <w:r>
        <w:rPr>
          <w:rFonts w:ascii="Times New Roman" w:hAnsi="Times New Roman" w:cs="Times New Roman"/>
          <w:sz w:val="24"/>
          <w:szCs w:val="24"/>
        </w:rPr>
        <w:t>сти – природной, социальной, культурной, технической среды, используя для этого физические знания;</w:t>
      </w:r>
    </w:p>
    <w:p w14:paraId="5024C780" w14:textId="77777777" w:rsidR="00CC1F88" w:rsidRDefault="00CC1F88" w:rsidP="00CC1F88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5"/>
          <w:sz w:val="24"/>
          <w:szCs w:val="24"/>
        </w:rPr>
        <w:t>приобретение обучающимися опыта раз</w:t>
      </w:r>
      <w:r>
        <w:rPr>
          <w:rFonts w:ascii="Times New Roman" w:hAnsi="Times New Roman" w:cs="Times New Roman"/>
          <w:sz w:val="24"/>
          <w:szCs w:val="24"/>
        </w:rPr>
        <w:t xml:space="preserve">нообразной деятельности, опыта познания 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и самопознания; ключевых навыков (ключевых компетентностей), имеющих универсальное значение для различных видов деятельности, навыков решения проблем, принятия решений, поиска, анализа и обработки информации, коммуникативных </w:t>
      </w:r>
      <w:r>
        <w:rPr>
          <w:rFonts w:ascii="Times New Roman" w:hAnsi="Times New Roman" w:cs="Times New Roman"/>
          <w:sz w:val="24"/>
          <w:szCs w:val="24"/>
        </w:rPr>
        <w:t>навыков, навыков измерений, навыков со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трудничества, эффективного и безопасного использования различных технических </w:t>
      </w:r>
      <w:r>
        <w:rPr>
          <w:rFonts w:ascii="Times New Roman" w:hAnsi="Times New Roman" w:cs="Times New Roman"/>
          <w:sz w:val="24"/>
          <w:szCs w:val="24"/>
        </w:rPr>
        <w:t>устройств;</w:t>
      </w:r>
    </w:p>
    <w:p w14:paraId="2E064C39" w14:textId="77777777" w:rsidR="00CC1F88" w:rsidRDefault="00CC1F88" w:rsidP="00CC1F88">
      <w:pPr>
        <w:numPr>
          <w:ilvl w:val="0"/>
          <w:numId w:val="2"/>
        </w:numPr>
        <w:suppressAutoHyphens/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системой научных знаний о физических свойствах окружающего мира, об основных физических законах и о способах их использования в практической жизни.</w:t>
      </w:r>
    </w:p>
    <w:p w14:paraId="42A6EE90" w14:textId="77777777" w:rsidR="00CC1F88" w:rsidRPr="00A41FA1" w:rsidRDefault="00CC1F88" w:rsidP="00CC1F88">
      <w:pPr>
        <w:suppressAutoHyphens/>
        <w:spacing w:after="0" w:line="216" w:lineRule="auto"/>
        <w:ind w:firstLine="5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учащимся необходимо овладеть методом научного познания и методами исследования явлений природы, знаниями о механических, тепловых, электромагнитных и квантовых явлениях, физических величинах, характеризующих эти явления. У обучающихся необходимо сформировать умения наблюдать физические явления и проводить экспериментальные 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исследования с использованием измерительных </w:t>
      </w:r>
      <w:r>
        <w:rPr>
          <w:rFonts w:ascii="Times New Roman" w:hAnsi="Times New Roman" w:cs="Times New Roman"/>
          <w:sz w:val="24"/>
          <w:szCs w:val="24"/>
        </w:rPr>
        <w:t>приборов.</w:t>
      </w:r>
    </w:p>
    <w:p w14:paraId="191AEB92" w14:textId="77777777" w:rsidR="00CC1F88" w:rsidRPr="0075192B" w:rsidRDefault="00CC1F88" w:rsidP="00CC1F88">
      <w:pPr>
        <w:tabs>
          <w:tab w:val="left" w:pos="205"/>
        </w:tabs>
        <w:suppressAutoHyphens/>
        <w:spacing w:after="0" w:line="216" w:lineRule="auto"/>
        <w:ind w:firstLine="4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5"/>
          <w:sz w:val="24"/>
          <w:szCs w:val="24"/>
        </w:rPr>
        <w:t xml:space="preserve">В процессе изучения физики должны быть </w:t>
      </w:r>
      <w:r>
        <w:rPr>
          <w:rFonts w:ascii="Times New Roman" w:hAnsi="Times New Roman" w:cs="Times New Roman"/>
          <w:sz w:val="24"/>
          <w:szCs w:val="24"/>
        </w:rPr>
        <w:t xml:space="preserve">сформированы такие общенаучные понятия, как природное явление, эмпирически установленный 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факт, гипотеза, теоретический вывод, результат </w:t>
      </w:r>
      <w:r>
        <w:rPr>
          <w:rFonts w:ascii="Times New Roman" w:hAnsi="Times New Roman" w:cs="Times New Roman"/>
          <w:sz w:val="24"/>
          <w:szCs w:val="24"/>
        </w:rPr>
        <w:t>экспериментальной проверки, а также понимание ценности науки для удовлетворения потребностей человека.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Hlk91499869"/>
    </w:p>
    <w:bookmarkEnd w:id="1"/>
    <w:p w14:paraId="38CC110A" w14:textId="77777777" w:rsidR="00CC1F88" w:rsidRPr="00922EF8" w:rsidRDefault="00CC1F88" w:rsidP="00CC1F88">
      <w:pPr>
        <w:pStyle w:val="Style25"/>
        <w:widowControl/>
        <w:tabs>
          <w:tab w:val="left" w:pos="1498"/>
        </w:tabs>
        <w:spacing w:before="34"/>
        <w:ind w:left="-426" w:firstLine="284"/>
        <w:rPr>
          <w:sz w:val="22"/>
          <w:szCs w:val="22"/>
        </w:rPr>
      </w:pPr>
      <w:r>
        <w:rPr>
          <w:rStyle w:val="FontStyle100"/>
        </w:rPr>
        <w:t xml:space="preserve">     </w:t>
      </w:r>
    </w:p>
    <w:p w14:paraId="07B66DAD" w14:textId="77777777" w:rsidR="00CC1F88" w:rsidRDefault="00CC1F88" w:rsidP="00CC1F8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14:paraId="7C9A2C6F" w14:textId="77777777" w:rsidR="00CC1F88" w:rsidRPr="002530B8" w:rsidRDefault="00CC1F88" w:rsidP="00CC1F88">
      <w:pPr>
        <w:spacing w:after="0" w:line="21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На изучение физики на базовом уровне в 10-11 классах средней школы отводится по 2 ч в неделю. Программа рассчитана на 138 часов: в 10 классе -70 часов (35 недель), в 11 классе - 68 часов (34 недели). </w:t>
      </w:r>
    </w:p>
    <w:p w14:paraId="6DA9FCF9" w14:textId="77777777" w:rsidR="00ED3C3F" w:rsidRDefault="006A0949"/>
    <w:sectPr w:rsidR="00ED3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59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aps w:val="0"/>
        <w:smallCaps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aps w:val="0"/>
        <w:smallCaps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aps w:val="0"/>
        <w:smallCaps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aps w:val="0"/>
        <w:smallCaps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aps w:val="0"/>
        <w:smallCaps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aps w:val="0"/>
        <w:smallCaps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154"/>
    <w:rsid w:val="003821A5"/>
    <w:rsid w:val="005A1154"/>
    <w:rsid w:val="006A0949"/>
    <w:rsid w:val="00BA2DA0"/>
    <w:rsid w:val="00CC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0833C"/>
  <w15:chartTrackingRefBased/>
  <w15:docId w15:val="{6EBF9292-CF85-4EC6-93C6-54199C20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1F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CC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CC1F88"/>
  </w:style>
  <w:style w:type="character" w:customStyle="1" w:styleId="FontStyle100">
    <w:name w:val="Font Style100"/>
    <w:uiPriority w:val="99"/>
    <w:rsid w:val="00CC1F88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a"/>
    <w:uiPriority w:val="99"/>
    <w:rsid w:val="00CC1F88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C1F88"/>
    <w:pPr>
      <w:suppressAutoHyphens/>
      <w:ind w:left="720"/>
    </w:pPr>
    <w:rPr>
      <w:rFonts w:ascii="Calibri" w:eastAsia="SimSun" w:hAnsi="Calibri" w:cs="font45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2608</Characters>
  <Application>Microsoft Office Word</Application>
  <DocSecurity>0</DocSecurity>
  <Lines>21</Lines>
  <Paragraphs>6</Paragraphs>
  <ScaleCrop>false</ScaleCrop>
  <Company>SCHOOL 9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school9</dc:creator>
  <cp:keywords/>
  <dc:description/>
  <cp:lastModifiedBy>school9</cp:lastModifiedBy>
  <cp:revision>3</cp:revision>
  <dcterms:created xsi:type="dcterms:W3CDTF">2021-12-27T09:41:00Z</dcterms:created>
  <dcterms:modified xsi:type="dcterms:W3CDTF">2021-12-27T09:54:00Z</dcterms:modified>
</cp:coreProperties>
</file>